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2.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355"/>
        <w:gridCol w:w="2880"/>
        <w:gridCol w:w="2550"/>
        <w:tblGridChange w:id="0">
          <w:tblGrid>
            <w:gridCol w:w="2333"/>
            <w:gridCol w:w="1035"/>
            <w:gridCol w:w="2805"/>
            <w:gridCol w:w="2355"/>
            <w:gridCol w:w="288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TEMA**</w:t>
            </w:r>
          </w:p>
        </w:tc>
      </w:tr>
      <w:tr>
        <w:trPr>
          <w:trHeight w:val="1298.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Ponavljanje gradiva prvog razreda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Kdo jsem já, moje rodina, ovoce a zelenina, barvy, zvířata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B.2.2.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sluša s razumijevanjem književni tekst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C.2.1.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uočava i navodi osnovne činjenice i obilježja češke kulture i Republike Češke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Građanski odgoj i obrazovanje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 A.1.1. Ponaša se u skladu s dječjim pravima u svakodnevnom životu.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 C.1.2. Promiče solidarnost u razredu.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Škola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 třídě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 nepatří do školy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přestávce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Školní budova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 školní budově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Kdo pracuje ve škole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95"/>
        <w:gridCol w:w="2325"/>
        <w:gridCol w:w="2880"/>
        <w:gridCol w:w="2535"/>
        <w:tblGridChange w:id="0">
          <w:tblGrid>
            <w:gridCol w:w="2333"/>
            <w:gridCol w:w="990"/>
            <w:gridCol w:w="2895"/>
            <w:gridCol w:w="2325"/>
            <w:gridCol w:w="2880"/>
            <w:gridCol w:w="2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Podzim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Barevný podzim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Básnička - Už krásný podzim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Říkadlo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B.1.3.A Prepoznaje igru kao važnu razvojnu i društvenu aktivnost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podzim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 i osjećaje nakon slušanja teksta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Građanski odgoj i obrazovanje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 A.1.1. Ponaša se u skladu s dječjim pravima u svakodnevnom životu.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goo B.1.1. Promiče pravila demokratske zajednice.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 C.1.1. Sudjeluje u zajedničkom radu u razredu.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goo C.1.2. Promiče solidarnost u razredu.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 chleba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Bez práce nejsou koláče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Společnost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Rodina a příbuzní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A.1.2. Upravlja emocijama i ponašanjem.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Održivi razvoj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odr A.1.1. Prepoznaje svoje mjesto i povezanost s drugima u zajednici.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Práce a povolání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Narozeniny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Písnička - Hodně štěstí, zdraví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Svátek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Číslovky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Kolikátý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kultura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Krtek a sněhulák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Vánoční stromeček - kreslené filmy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A.2.3.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reproducira riječi i vrlo kratke rečenice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C.1.4. Razvija nacionalni i kulturni identitet zajedništvom i pripadnošću skupini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Održivi razvoj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odr A.1.1. Prepoznaje svoje mjesto i povezanost s drugima u zajednici.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republika - české vánoční koledy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Zima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Bílá zima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B.2.2.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sluša s razumijevanjem književni tekst.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A.1.3. Razvija svoje potencijale.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Vánoce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Sportujeme v zimě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Hláska a písmeno (8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Abeceda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Hlásky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A.2.3.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reproducira riječi i vrlo kratke rečenice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Tvrdé souhlásky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Měkké souhlásky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Písmeno ě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Lidské tělo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Části těla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A.2.3.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reproducira riječi i vrlo kratke rečenice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misli/osjećaje nakon čitanja/slušanja teksta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A.1.1.B Opisuje važnost redovite tjelesne aktivnosti za rast i razvoj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B.1.2.C Prepoznaje i uvažava različitosti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B.1.3.A Prepoznaje igru kao važnu razvojnu i društvenu aktivnost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ikt A.1.4.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prepoznaje utjecaj tehnologije na zdravlje i okoliš.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Písnička - Hlava, ramena, kolena, palce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Počasí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Jaké je počasí?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misli/osjećaje nakon čitanja/slušanja teksta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Oděv a obuv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 si oblékneme?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1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A.1.1.</w:t>
            </w:r>
          </w:p>
          <w:p w:rsidR="00000000" w:rsidDel="00000000" w:rsidP="00000000" w:rsidRDefault="00000000" w:rsidRPr="00000000" w14:paraId="000001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uz učiteljevu pomoć odabire odgovarajuću digitalnu tehnologiju za obavljanje jednostavnih zadataka.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ikt A.1.2.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se uz učiteljevu pomoć služi odabranim uređajima i programima.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B.1.3.A Prepoznaje igru kao važnu razvojnu i društvenu aktivnost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 si obujeme?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Svátky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Velikonoce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misli/osjećaje nakon čitanja/slušanja teksta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C.1.4. Razvija nacionalni i kulturni identitet zajedništvom i pripadnošću skupini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Jaro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říkadla 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Malované čtení - Jaro je v plném proudu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 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 i osjećaje nakon slušanja teksta 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B.2.2.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sluša/čita s razumijevanjem tekst  razlikuje termine za književne vrste na češkom jeziku prema obliku i sadržaju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B.1.3.A Prepoznaje igru kao važnu razvojnu i društvenu aktivnost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Rozkvetlé jaro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písnička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Jarní květiny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Svátky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Maminka má svátek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 dělá maminka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misli/osjećaje nakon čitanja/slušanja teksta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C.1.4. Razvija nacionalni i kulturni identitet zajedništvom i pripadnošću skupini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Zvířátka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Zvířátka v ZOO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misli/osjećaje nakon čitanja/slušanja teksta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A.1.1.</w:t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uz učiteljevu pomoć odabire odgovarajuću digitalnu tehnologiju za obavljanje jednostavnih zadataka.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ikt A.1.2.</w:t>
            </w:r>
          </w:p>
          <w:p w:rsidR="00000000" w:rsidDel="00000000" w:rsidP="00000000" w:rsidRDefault="00000000" w:rsidRPr="00000000" w14:paraId="000001A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se uz učiteljevu pomoć služi odabranim uređajima i programima.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Slovo a věta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Věta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Slabiky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C.2.2.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izabire i primjenjuje najosnovnije tehnike kreativnog izražavanja na češkom jeziku.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Léto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Horké léto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Pojedeme k moři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A.2.2.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preslikava grafijske slike jednostavnih riječi i kratkih rečenica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B.2.1. 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izražava misli i osjećaje nakon slušanja teksta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Osobni i socijalni razvoj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A.1.1. Razvija sliku o sebi.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A.1.4. Razvija radne navike.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osr B.1.2. Razvija komunikacijske kompetencije. 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Uporaba IKT-a</w:t>
            </w:r>
          </w:p>
          <w:p w:rsidR="00000000" w:rsidDel="00000000" w:rsidP="00000000" w:rsidRDefault="00000000" w:rsidRPr="00000000" w14:paraId="000001C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A.1.1.</w:t>
            </w:r>
          </w:p>
          <w:p w:rsidR="00000000" w:rsidDel="00000000" w:rsidP="00000000" w:rsidRDefault="00000000" w:rsidRPr="00000000" w14:paraId="000001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uz učiteljevu pomoć odabire odgovarajuću digitalnu tehnologiju za obavljanje jednostavnih zadataka.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ikt A.1.2.</w:t>
            </w:r>
          </w:p>
          <w:p w:rsidR="00000000" w:rsidDel="00000000" w:rsidP="00000000" w:rsidRDefault="00000000" w:rsidRPr="00000000" w14:paraId="000001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sz w:val="18"/>
                <w:szCs w:val="18"/>
                <w:rtl w:val="0"/>
              </w:rPr>
              <w:t xml:space="preserve">Učenik se uz učiteljevu pomoć služi odabranim uređajima i programima.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Prázdniny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PONAVLJANJE I ZAKLJUČIVANJE OCJENA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Ponavljanje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A.2.1.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reagira neverbalno i verbalno na slušne i vizualne poticaje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ČJIK OŠ A.2.4.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Učenik sudjeluje u vrlo kratkome razgovoru i razmjenjuje naučene vrlo kratke i jednostavne rečenice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Zaključivanje ocjena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Napomena: 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* Vrednovanje za učenje i vrednovanje kao učenje kontinuirano se provodi tijekom cijele školske godine, a vrednovanje naučenog od početka drugog polugodišta.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** U svim odgojno-obrazovnim ishodima Češkog jezika i kulture (Model C) kontinuirao se ostvaruju sljedeća očekivanja međupredmetne teme Učiti kako učiti.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A.1.1.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Upravljanje informacijama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uz pomoć učitelja traži nove informacije iz različitih izvora i uspješno ih primjenjuje pri rješavanju problema.</w:t>
      </w:r>
    </w:p>
    <w:p w:rsidR="00000000" w:rsidDel="00000000" w:rsidP="00000000" w:rsidRDefault="00000000" w:rsidRPr="00000000" w14:paraId="000001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A.1.2.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Primjena strategija učenja i rješavanje problema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se koristi jednostavnim strategijama učenja i rješava probleme u svim područjima učenja uz pomoć učitelja.</w:t>
      </w:r>
    </w:p>
    <w:p w:rsidR="00000000" w:rsidDel="00000000" w:rsidP="00000000" w:rsidRDefault="00000000" w:rsidRPr="00000000" w14:paraId="000001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A.1.3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Kreativno mišljenje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spontano i kreativno oblikuje i izražava svoje misli i osjećaje pri učenju i rješavanju problema.</w:t>
      </w:r>
    </w:p>
    <w:p w:rsidR="00000000" w:rsidDel="00000000" w:rsidP="00000000" w:rsidRDefault="00000000" w:rsidRPr="00000000" w14:paraId="000001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A.1.4.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 Kritičko mišljenje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oblikuje i izražava svoje misli i osjećaje.</w:t>
      </w:r>
    </w:p>
    <w:p w:rsidR="00000000" w:rsidDel="00000000" w:rsidP="00000000" w:rsidRDefault="00000000" w:rsidRPr="00000000" w14:paraId="000001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B.1.1.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Planiranje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Na poticaj i uz pomoć učitelja učenik određuje cilj učenja i odabire pristup učenju.</w:t>
      </w:r>
    </w:p>
    <w:p w:rsidR="00000000" w:rsidDel="00000000" w:rsidP="00000000" w:rsidRDefault="00000000" w:rsidRPr="00000000" w14:paraId="000001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B.1.2.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Praćenje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N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a poticaj i uz pomoć učitelja prati svoje učenje.</w:t>
      </w:r>
    </w:p>
    <w:p w:rsidR="00000000" w:rsidDel="00000000" w:rsidP="00000000" w:rsidRDefault="00000000" w:rsidRPr="00000000" w14:paraId="000001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B.1.3.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Prilagodba učenja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Na poticaj i uz pomoć učitelja učenik mijenja pristup učenju.</w:t>
      </w:r>
    </w:p>
    <w:p w:rsidR="00000000" w:rsidDel="00000000" w:rsidP="00000000" w:rsidRDefault="00000000" w:rsidRPr="00000000" w14:paraId="000001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B.1.4.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Samovrednovanje/ samoprocjena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Na poticaj i uz pomoć učitelja procjenjuje je li uspješno riješio zadatak ili naučio.</w:t>
      </w:r>
    </w:p>
    <w:p w:rsidR="00000000" w:rsidDel="00000000" w:rsidP="00000000" w:rsidRDefault="00000000" w:rsidRPr="00000000" w14:paraId="000001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C.1.1.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Vrijednost učenja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može objasniti vrijednost učenja za svoj život.</w:t>
      </w:r>
    </w:p>
    <w:p w:rsidR="00000000" w:rsidDel="00000000" w:rsidP="00000000" w:rsidRDefault="00000000" w:rsidRPr="00000000" w14:paraId="000001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C.1.2.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Slika o sebi kao učeniku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iskazuje pozitivna i visoka očekivanja i vjeruje u svoj uspjeh u učenju.</w:t>
      </w:r>
    </w:p>
    <w:p w:rsidR="00000000" w:rsidDel="00000000" w:rsidP="00000000" w:rsidRDefault="00000000" w:rsidRPr="00000000" w14:paraId="000001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C.1.3.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Interes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iskazuje interes za različita područja, preuzima odgovornost za svoje učenje i ustraje u učenju.</w:t>
      </w:r>
    </w:p>
    <w:p w:rsidR="00000000" w:rsidDel="00000000" w:rsidP="00000000" w:rsidRDefault="00000000" w:rsidRPr="00000000" w14:paraId="000001F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C.1.4.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Emocije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se koristi ugodnim emocijama i raspoloženjima tako da potiču učenje te kontrolira neugodne emocije i raspoloženja tako da ga ne ometaju u učenju.</w:t>
      </w:r>
    </w:p>
    <w:p w:rsidR="00000000" w:rsidDel="00000000" w:rsidP="00000000" w:rsidRDefault="00000000" w:rsidRPr="00000000" w14:paraId="000001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D.1.1.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Fizičko okružje učenja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stvara prikladno fizičko okružje za učenje s ciljem poboljšanja koncentracije i motivacije.</w:t>
      </w:r>
    </w:p>
    <w:p w:rsidR="00000000" w:rsidDel="00000000" w:rsidP="00000000" w:rsidRDefault="00000000" w:rsidRPr="00000000" w14:paraId="000001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uku D.1.2.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Suradnja s drugima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Učenik ostvaruje dobru komunikaciju s drugima, uspješno surađuje u različitim situacijama i spreman je zatražiti i ponuditi pomoć.</w:t>
      </w:r>
    </w:p>
    <w:p w:rsidR="00000000" w:rsidDel="00000000" w:rsidP="00000000" w:rsidRDefault="00000000" w:rsidRPr="00000000" w14:paraId="000001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rPr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37DD6-8121-4EC3-99F6-52F5AAD4FD14}"/>
</file>

<file path=customXml/itemProps2.xml><?xml version="1.0" encoding="utf-8"?>
<ds:datastoreItem xmlns:ds="http://schemas.openxmlformats.org/officeDocument/2006/customXml" ds:itemID="{2F9ED945-582B-44C4-BB85-A9D9CC2862D0}"/>
</file>

<file path=customXml/itemProps3.xml><?xml version="1.0" encoding="utf-8"?>
<ds:datastoreItem xmlns:ds="http://schemas.openxmlformats.org/officeDocument/2006/customXml" ds:itemID="{BE31E492-AF69-471A-86C2-CA5477BECC6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